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8 сентября 2014 г. N 630н</w:t>
      </w:r>
      <w:r w:rsidRPr="00F96901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"Инструктор-методист"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F96901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F96901" w:rsidRPr="00F96901" w:rsidRDefault="00F96901" w:rsidP="00F96901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F96901">
        <w:rPr>
          <w:rFonts w:ascii="Arial" w:hAnsi="Arial" w:cs="Arial"/>
          <w:color w:val="353842"/>
          <w:sz w:val="18"/>
          <w:szCs w:val="18"/>
          <w:shd w:val="clear" w:color="auto" w:fill="EAEFED"/>
        </w:rPr>
        <w:t>12 декабря 2016 г.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 xml:space="preserve">В соответствии с </w:t>
      </w:r>
      <w:bookmarkStart w:id="0" w:name="_GoBack"/>
      <w:bookmarkEnd w:id="0"/>
      <w:r w:rsidRPr="00F96901">
        <w:rPr>
          <w:rFonts w:ascii="Arial" w:hAnsi="Arial" w:cs="Arial"/>
          <w:sz w:val="24"/>
          <w:szCs w:val="24"/>
        </w:rPr>
        <w:fldChar w:fldCharType="begin"/>
      </w:r>
      <w:r w:rsidRPr="00F96901">
        <w:rPr>
          <w:rFonts w:ascii="Arial" w:hAnsi="Arial" w:cs="Arial"/>
          <w:sz w:val="24"/>
          <w:szCs w:val="24"/>
        </w:rPr>
        <w:instrText>HYPERLINK "garantF1://70204190.1022"</w:instrText>
      </w:r>
      <w:r w:rsidRPr="00F96901">
        <w:rPr>
          <w:rFonts w:ascii="Arial" w:hAnsi="Arial" w:cs="Arial"/>
          <w:sz w:val="24"/>
          <w:szCs w:val="24"/>
        </w:rPr>
      </w:r>
      <w:r w:rsidRPr="00F96901">
        <w:rPr>
          <w:rFonts w:ascii="Arial" w:hAnsi="Arial" w:cs="Arial"/>
          <w:sz w:val="24"/>
          <w:szCs w:val="24"/>
        </w:rPr>
        <w:fldChar w:fldCharType="separate"/>
      </w:r>
      <w:r w:rsidRPr="00F96901">
        <w:rPr>
          <w:rFonts w:ascii="Arial" w:hAnsi="Arial" w:cs="Arial"/>
          <w:color w:val="106BBE"/>
          <w:sz w:val="24"/>
          <w:szCs w:val="24"/>
        </w:rPr>
        <w:t>пунктом 22</w:t>
      </w:r>
      <w:r w:rsidRPr="00F96901">
        <w:rPr>
          <w:rFonts w:ascii="Arial" w:hAnsi="Arial" w:cs="Arial"/>
          <w:sz w:val="24"/>
          <w:szCs w:val="24"/>
        </w:rPr>
        <w:fldChar w:fldCharType="end"/>
      </w:r>
      <w:r w:rsidRPr="00F96901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5" w:history="1">
        <w:r w:rsidRPr="00F96901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F96901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293), приказываю: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"/>
      <w:r w:rsidRPr="00F96901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F96901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F96901">
        <w:rPr>
          <w:rFonts w:ascii="Arial" w:hAnsi="Arial" w:cs="Arial"/>
          <w:sz w:val="24"/>
          <w:szCs w:val="24"/>
        </w:rPr>
        <w:t xml:space="preserve"> "Инструктор-методист".</w:t>
      </w:r>
    </w:p>
    <w:bookmarkEnd w:id="1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М.А. Топилин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Зарегистрировано в Минюсте РФ 26 сентября 2014 г.</w:t>
      </w:r>
      <w:r w:rsidRPr="00F96901">
        <w:rPr>
          <w:rFonts w:ascii="Arial" w:hAnsi="Arial" w:cs="Arial"/>
          <w:sz w:val="24"/>
          <w:szCs w:val="24"/>
        </w:rPr>
        <w:br/>
        <w:t>Регистрационный N 34135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000"/>
      <w:r w:rsidRPr="00F96901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2"/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6" w:history="1">
        <w:r w:rsidRPr="00F96901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7" w:history="1">
        <w:r w:rsidRPr="00F96901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инструктора по спорту</w:t>
      </w: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F96901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инструктора по физической культуре</w:t>
      </w: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F96901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инструктора-методиста (фитнес-инструктора) (в физкультурно-спортивной организации)</w:t>
      </w: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0" w:history="1">
        <w:r w:rsidRPr="00F96901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старшего инструктора-методиста (в физкультурно-спортивной организации)</w:t>
      </w: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1" w:history="1">
        <w:r w:rsidRPr="00F96901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старшего инструктора-методиста (в образовательной организации, осуществляющей деятельность в области физической культуры и спорта)</w:t>
      </w: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2" w:history="1">
        <w:r w:rsidRPr="00F96901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F96901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инструктора-методиста (в образовательной организации, осуществляющей деятельность в области физической культуры и спорта)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Приложение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F96901">
        <w:rPr>
          <w:rFonts w:ascii="Arial" w:hAnsi="Arial" w:cs="Arial"/>
          <w:b/>
          <w:bCs/>
          <w:color w:val="26282F"/>
          <w:sz w:val="24"/>
          <w:szCs w:val="24"/>
        </w:rPr>
        <w:br/>
        <w:t>Инструктор-методист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F96901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F96901" w:rsidRPr="00F96901" w:rsidRDefault="00F96901" w:rsidP="00F96901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F96901">
        <w:rPr>
          <w:rFonts w:ascii="Arial" w:hAnsi="Arial" w:cs="Arial"/>
          <w:color w:val="353842"/>
          <w:sz w:val="18"/>
          <w:szCs w:val="18"/>
          <w:shd w:val="clear" w:color="auto" w:fill="EAEFED"/>
        </w:rPr>
        <w:t>12 декабря 2016 г.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6"/>
        <w:gridCol w:w="394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6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158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6246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3" w:name="sub_100"/>
      <w:r w:rsidRPr="00F96901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"/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F96901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F96901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"garantF1://71487966.148"</w:instrText>
      </w:r>
      <w:r w:rsidRPr="00F96901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F96901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F96901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F96901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F96901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12 декабря 2016 г. N 727н в раздел I внесены изменения</w:t>
      </w:r>
    </w:p>
    <w:p w:rsidR="00F96901" w:rsidRPr="00F96901" w:rsidRDefault="00F96901" w:rsidP="00F96901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3" w:history="1">
        <w:r w:rsidRPr="00F96901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раздела в предыдущей редакции</w:t>
        </w:r>
      </w:hyperlink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440"/>
        <w:gridCol w:w="166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Организационно-методическая деятельность в области физической культуры и спорта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05.005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8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(наименование вида профессиональной деятельности)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68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0168" w:type="dxa"/>
            <w:tcBorders>
              <w:top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Организационно-методическое обеспечение физкультурно-оздоровительной и спортивно-массовой подготовки на базе физкультурно-спортивных организаций, центров спортивной подготовки, а также образовательных организациях дошкольного и дополнительного образования детей, осуществляющих деятельность в области физической культуры и спорта, образовательных организациях среднего профессионального образования, осуществляющих деятельность в области физической культуры и спорта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Группа занятий: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3"/>
        <w:gridCol w:w="3378"/>
        <w:gridCol w:w="1543"/>
        <w:gridCol w:w="326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2351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методике обучения и воспитательной работе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3320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Персонал дошкольного воспитания и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2359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обучению, не вошедшие в другие группы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3310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Преподавательский персонал начального образования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3431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Административно-управленческий персонал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0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4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F96901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1111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F969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5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F969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104"/>
      <w:r w:rsidRPr="00F96901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bookmarkEnd w:id="4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6"/>
        <w:gridCol w:w="775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85.11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Образование дошкольное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85.13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Образование основное общее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85.14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Образование среднее общее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85.21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Образование профессиональное среднее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85.22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Образование высшее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85.42.9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93.11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Деятельность спортивных объектов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93.19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Деятельность в области спорта прочая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96.04</w:t>
              </w:r>
            </w:hyperlink>
          </w:p>
        </w:tc>
        <w:tc>
          <w:tcPr>
            <w:tcW w:w="7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Деятельность физкультурно-оздоровительная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5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r w:rsidRPr="00F96901">
              <w:rPr>
                <w:rFonts w:ascii="Arial" w:hAnsi="Arial" w:cs="Arial"/>
                <w:sz w:val="24"/>
                <w:szCs w:val="24"/>
              </w:rPr>
              <w:t> </w:t>
            </w:r>
            <w:hyperlink w:anchor="sub_2222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F969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7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200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5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520"/>
        <w:gridCol w:w="1029"/>
        <w:gridCol w:w="3720"/>
        <w:gridCol w:w="1137"/>
        <w:gridCol w:w="123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41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6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А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и проведение занятий по физическому воспитанию, оказание практической и методической помощи по вопросам физической подготовки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Планирование, организация и проведение занятий по физическому воспитанию, тренировочных занятий по утвержденным программам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А/01.4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спортивно-оздоровительной работы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А/02.4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Вовлечение населения различных возрастных групп в занятия физической культурой и спортом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А/03.4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Консультирование по вопросам улучшения физической подготовленности населения различных возрастных групп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А/04.4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Физическая подготовка и обучение детей физической культуре в соответствии с программой и методиками физического воспитания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активного отдыха обучающихся, занимающихся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В/01.5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работы кружков и спортивных секций, спортивного актива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В/02.5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Планирование, организация и проведение образовательной работы по физической культуре с обучающимися, занимающимися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В/03.5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Методическая и консультационная помощь работникам образовательной организации, родителям (законным представителям) несовершеннолетних обучающихся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В/04.5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физкультурно-оздоровительной работы с обучающимися, занимающимися во время занятий физической культурой в спортивном сооружении и на его территории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В/05.5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 xml:space="preserve">Проведение физкультурно-оздоровительной и спортивно-массовой работы в физкультурно-спортивной организации и обеспечение безопасности в спортивном </w:t>
            </w: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сооружении и на его территории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и проведение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С/01.5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набора и отбора в секции, группы спортивной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 оздоровительной направленности физкультурно-спортивной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С/02.5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Обеспечение безопасности и профилактика травматизма занимающихся в физкультурно-спортивной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С/03.5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мероприятий по укреплению и развитию материально-технической базы физкультурно-спортивной организации для занятий физической культурой и спортом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С/04.5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Организационно-методическое руководство деятельностью волонтеров в области физической культуры и спорта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С/05.5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С/06.5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Организационно-методическое обеспечение и координация образовательной, тренировочной и методической деятельности в области физической культуры и спорта в образовательных организациях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Методическое обеспечение отборочного, тренировочного и образовательного процесса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D/01.6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тренировочного и образовательного процессов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D/02.6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Методическое сопровождение деятельности специалистов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D/03.6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деятельностью по проведению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организацией и проведением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Е/01.6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процессом набора и отбора в секции, группы спортивной и оздоровительной направленности физкультурно-спортивной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Е/02.6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 xml:space="preserve">Организация и руководство проведением мероприятий по укреплению и развитию материально-технической базы физкультурно-спортивной организации для </w:t>
            </w: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занятия физической культурой и спортом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Е/03.6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 развития методического обеспечения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Е/04.6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в области методического обеспечения и координации тренировочного и образовательного процессов 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методическим обеспечением отборочного, тренировочного и образовательного процессов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F/01.6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процессом контроля тренировочного и образовательного процессов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F/02.6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методическим сопровождением деятельности специалистов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F/03.6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" w:name="sub_300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6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" w:name="sub_31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3.1. Обобщенная трудовая функция</w:t>
      </w:r>
    </w:p>
    <w:bookmarkEnd w:id="7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4603"/>
        <w:gridCol w:w="749"/>
        <w:gridCol w:w="631"/>
        <w:gridCol w:w="2105"/>
        <w:gridCol w:w="61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и проведение занятий по физическому воспитанию, оказание практической и методической помощи по вопросам физической подготовки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1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7697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Инструктор по спорту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в области физической культуры и спорта или среднее профессиональное образование и дополнительное профессиональное образование в области физкультуры и спорта, доврачебной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Отсутствие запрета на занятие педагогической деятельностью в соответствии с законодательством Российской Федерации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 в установленном законодательством Российской Федерации порядке</w:t>
            </w:r>
            <w:hyperlink w:anchor="sub_3333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Рекомендуется прохождение специальных курсов повышения квалификации при проведении занятий с детьми дошкольного возраста (4-6 лет)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7"/>
        <w:gridCol w:w="1277"/>
        <w:gridCol w:w="642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3320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Персонал дошкольного воспитания и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r w:rsidRPr="00F96901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4444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Инструктор по спорту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8" w:name="sub_311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3.1.1. Трудовая функция</w:t>
      </w:r>
    </w:p>
    <w:bookmarkEnd w:id="8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4256"/>
        <w:gridCol w:w="767"/>
        <w:gridCol w:w="1043"/>
        <w:gridCol w:w="2082"/>
        <w:gridCol w:w="468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Планирование, организация и проведение занятий по физическому воспитанию, тренировочных занятий по утвержденным программам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А/01.4</w:t>
            </w:r>
          </w:p>
        </w:tc>
        <w:tc>
          <w:tcPr>
            <w:tcW w:w="2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8"/>
        <w:gridCol w:w="772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Определение задач и содержание занятий по физическому воспитанию, тренировочного занятия с учетом возраста, подготовленности, индивидуальных и психофизических особенностей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плана проведения занятия по физическому воспитанию, тренировочного занятия по утвержденным программам и методикам физического воспитания с учетом возрастного состава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расписания проведения занятий по физическому воспитанию, тренировочного занятия по утвержденным программам и методикам физического воспитания с учетом возрастного состава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 xml:space="preserve">Проведение занятий по физическому воспитанию, тренировочного занятия согласно разработанному плану по утвержденным </w:t>
            </w: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программам и методикам физического воспитания с учетом возрастного состава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Обучение занимающихся владению навыками и техникой выполнения упражнений, формирование нравственно-волевых качеств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двигательной деятельности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Регулирование физической нагрузки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Рекомендации по совершенствованию двигательной деятельности занимающихся с учетом возраста обучающегося, занимающегося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Совместно с медицинскими работниками контроль физического состояния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Обеспечение безопасности занимающихся при проведении физических и спортивных занятий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Обладать навыками планирования занятия по физическому воспитанию, тренировочного занятия с учетом возраста, подготовленности, индивидуальных и психофизических особенностей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спортивным инвентарем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первую доврачебную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Обладать навыками составления расписания занятий по физическому воспитанию, тренировочных занятий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самостоятельно занятия по физическому воспитанию, тренировочные занятия, в том числе обучать в рамках утвержденных программ и методик физического воспитания навыкам и технике выполнения упражнений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Контролировать двигательную активность, физическое состояние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Разъяснить в доступной форме правила техники безопасности при выполнении упражнений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Своевременно выявлять угрозы и степени опасности внешних и внутренних факторов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Оперативно реагировать на нештатные ситуации и применять верные алгоритмы действий для устранения или снижения опасности последних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 дошкольного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физического воспитания, обучения плаванию и спортивным играм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врачебного контроля и 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9" w:name="sub_312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3.1.2. Трудовая функция</w:t>
      </w:r>
    </w:p>
    <w:bookmarkEnd w:id="9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8"/>
        <w:gridCol w:w="4028"/>
        <w:gridCol w:w="797"/>
        <w:gridCol w:w="1067"/>
        <w:gridCol w:w="2125"/>
        <w:gridCol w:w="63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5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спортивно-оздоровительной работы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А/02.4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782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программы спортивно-оздоровительных мероприятий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Оповещение населения о предстоящем спортивно-оздоровительном мероприятии, информирование о проведении спортивно-оздоровительных мероприятий участников и иных заинтересованных лиц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Привлечение населения к выполнению физических упражнений в процессе проведения спортивно-оздоровительного мероприятия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Осуществление судейства спортивно-оздоровительных состязаний, проводимых в рамках спортивно-оздоровительного мероприятия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протокола о проведении спортивно-оздоровительного мероприятия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Разработать программу спортивно-оздоровительного мероприятия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коммуникации с населением, участниками и иными заинтересованными лицами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первую доврачебную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контрольно-измерительными приборами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спортивным инвентарем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Вести отчетную документацию по утвержденной форме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 дошкольного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проведения спортивно-оздоровительных мероприятий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физического воспитания, обучения плаванию и спортивным играм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врачебного контроля и 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эксплуатации спортивных сооружений, оборудования и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0" w:name="sub_313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3.1.3. Трудовая функция</w:t>
      </w:r>
    </w:p>
    <w:bookmarkEnd w:id="10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4283"/>
        <w:gridCol w:w="734"/>
        <w:gridCol w:w="1100"/>
        <w:gridCol w:w="2132"/>
        <w:gridCol w:w="46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Вовлечение населения различных возрастных групп в занятия физической культурой и спортом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А/03.4</w:t>
            </w: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3"/>
        <w:gridCol w:w="783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разъяснительной работы о необходимости здорового образа жизни, о важности физической подготовки к систематическим занятиям среди населения различных возрастных групп по месту работы, месту жительства и месту отдыха, а также в образовательных организациях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Изучение передового опыта организации массового спортивного движения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разъяснительной работы среди населения различных возрастных групп по месту работы, месту жительства и месту отдыха, а также в образовательных организациях с целью профилактики травматизма во время занятий физическими упражнениями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по месту работы, месту жительства и месту отдыха, а также в образовательных организациях разъяснительной работы о необходимости использования средств физической культуры и спорта для оптимизации двигательного режима трудящихся и граждан пожилого возраста с целью стимулирования активного долголетия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выполнения населением норм всероссийского физкультурно-спортивного комплекса по месту работы, месту жительства и месту отдыха, а также в образовательных организациях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коммуникации с населением, иными заинтересованными лицами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первую доврачебную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контрольно-измерительными приборами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спортивным инвентарем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Изучать и систематизировать информацию по вопросам здорового образа жизни, организации массового спортивного движения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организации здорового образа жизни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Теоретические основы организации массового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врачебного контроля и 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эксплуатации спортивных сооружений, оборудования и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проведения спортивно-оздоровительных мероприятий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1" w:name="sub_314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3.1.4. Трудовая функция</w:t>
      </w:r>
    </w:p>
    <w:bookmarkEnd w:id="11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4245"/>
        <w:gridCol w:w="687"/>
        <w:gridCol w:w="1007"/>
        <w:gridCol w:w="2091"/>
        <w:gridCol w:w="80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Консультирование по вопросам улучшения физической подготовленности населения различных возрастных групп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А/04.4</w:t>
            </w: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4"/>
        <w:gridCol w:w="7898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Изучение и обобщение передового опыта в области улучшения физической подготовленности различных возрастных групп населения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Ознакомление родителей (законных представителей) несовершеннолетних обучающихся, сотрудников образовательных организаций и населения с передовым опытом в области улучшения физической подготовленности населения по месту работы, месту жительства и месту отдыха, а также в образовательных организациях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консультаций с сотрудниками образовательных организаций и населением по вопросам создания спортивных секций, кружков по месту работы, месту жительства и месту отдыха, а также в образовательных организациях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Оказание методической помощи в организации деятельности спортивных секций, кружков по месту работы, месту жительства и месту отдыха, а также в образовательных организациях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консультаций для всех заинтересованных лиц по вопросам обеспечения безопасности во время занятий физическими упражнениями по месту работы, месту жительства и месту отдыха, а также в образовательных организациях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коммуникации с населением, родителями (законными представителями) несовершеннолетних обучающихся, иными заинтересованными лицами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Изучать и систематизировать информацию по вопросам улучшения физической подготовленности населения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Разъяснять в доступной форме правила техники безопасности при выполнении упражнений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Выявлять своевременно угрозы и степени опасности внешних и внутренних факторов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Оперативно реагировать на нештатные ситуации и применять верные алгоритмы действий для устранения или снижения опасности последних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организации здорового образа жизни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Теоретические основы организации массового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эксплуатации спортивных сооружений, оборудования и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организации деятельности спортивных секций, кружков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сбора и первичной обработки информации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консультирования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(таблицами,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2" w:name="sub_32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3.2. Обобщенная трудовая функция</w:t>
      </w:r>
    </w:p>
    <w:bookmarkEnd w:id="12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6"/>
        <w:gridCol w:w="5063"/>
        <w:gridCol w:w="686"/>
        <w:gridCol w:w="519"/>
        <w:gridCol w:w="2016"/>
        <w:gridCol w:w="55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Физическая подготовка и обучение детей физической культуре в соответствии с программой и методиками физического воспитания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748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Инструктор по физической культуре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7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Отсутствие запрета на занятие педагогической деятельностью в соответствии с законодательством Российской Федерации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7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 в установленном законодательством Российской Федерации порядке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7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Рекомендуется прохождение специальных курсов повышения квалификации при проведении занятий с детьми дошкольного возраста (4-6 лет)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7"/>
        <w:gridCol w:w="1162"/>
        <w:gridCol w:w="6910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Наименование документа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1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1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3431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Административно-управленческий персонал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Инструктор по физической культуре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3" w:name="sub_321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3.2.1. Трудовая функция</w:t>
      </w:r>
    </w:p>
    <w:bookmarkEnd w:id="13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2"/>
        <w:gridCol w:w="4238"/>
        <w:gridCol w:w="753"/>
        <w:gridCol w:w="1127"/>
        <w:gridCol w:w="2116"/>
        <w:gridCol w:w="59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активного отдыха обучающихся, занимающихся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В/01.5</w:t>
            </w: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793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Определение целей и задач программы мероприятий активного отдыха обучающихся, занимающихся в режиме учебного и внеучебного времени образовательной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программы мероприятий активного отдыха обучающихся, занимающихся в режиме учебного времени образовательной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программы мероприятий активного отдыха обучающихся, занимающихся в режиме вне учебного времени образовательной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плана физкультурно-спортивного праздника, соревнования, дня здоровья и других мероприятий оздоровительного характера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плана ресурсного обеспечения физкультурно-спортивного праздника, соревнования, дня здоровья и других мероприятий оздоровительного характера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физкультурно-спортивного праздника, соревнования, дня здоровья и других мероприятий оздоровительного характера при участии педагогических работников и родителей (законных представителей) несовершеннолетних обучающихся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Подведение итогов проведения спортивно-оздоровительного мероприятия, составление отчета о проведении мероприятия по утвержденной форме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Планировать мероприятия активного отдыха обучающихся, занимающихся в режиме учебного и внеучебного времени образовательной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Использовать существующие методики проведения физкультурно-спортивного праздника, соревнования, дня здоровья и других мероприятий оздоровительного характера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Определять требования к месту, времени проведения, ресурсному обеспечению физкультурно-спортивного праздника, соревнования, дня здоровья и других мероприятий оздоровительного характера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Обеспечивать безопасность проведения физкультурно-спортивного праздника, соревнования, дня здоровья и других мероприятий оздоровительного характера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первую доврачебную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коммуникации с педагогическими работниками и родителями (законными представителями) несовершеннолетних обучающихся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Вовлекать в мероприятия активного отдыха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физического воспитания, обучения спортивным играм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обучения на спортивных снарядах и приспособлениях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проведения физкультурно-спортивного праздника, соревнования, дня здоровья и других мероприятий оздоровительного характера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Передовой опыт организации физкультурно-спортивного праздника, соревнования, дня здоровья и других мероприятий оздоровительного характера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безопасности при проведении физкультурно-спортивного праздника, соревнования, дня здоровья и других мероприятий оздоровительного характера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установления контакта с обучающимися, занимающимися разного возраста, родителями (законными представителями) несовершеннолетних обучающихся, педагогическими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4" w:name="sub_322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3.2.2. Трудовая функция</w:t>
      </w:r>
    </w:p>
    <w:bookmarkEnd w:id="14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4258"/>
        <w:gridCol w:w="672"/>
        <w:gridCol w:w="1119"/>
        <w:gridCol w:w="2021"/>
        <w:gridCol w:w="74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работы кружков и спортивных секций, спортивного актива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В/02.5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7"/>
        <w:gridCol w:w="7927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Изучение типовых программ работы кружков, спортивных секций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предложений по составу кружков, спортивных секций, возможных для организации на базе образовательной организации,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Консультирование руководителей кружков, спортивных секций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Вовлечение обучающихся, занимающихся в участие в спортивных кружках и секциях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Обмен опытом с организациями дополнительного образования спортивной направленности и организациями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Отбор занимающихся, обучающихся в спортивный актив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работой спортивного актива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Изучать и систематизировать информацию относительно организации и методического обеспечения работы кружков, спортивных секций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Планировать организацию кружков, спортивных секций на базе образовательной организации,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Использовать существующие программы работы кружков, спортивных секций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Определять требования к отбору кандидатов в спортивный актив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Определять цели и задачи деятельности спортивного актива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коммуникации с руководителями кружков, спортивных секций, организациями дополнительного образования спортивной направленности и организациями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первую доврачебную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коммуникации с педагогическими работниками и родителями (законными представителями) несовершеннолетних обучающихся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Вовлекать в работу спортивных кружков и секций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Контролировать и направлять работу спортивного актива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Типовые программы работы кружков, спортивных секций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установления контакта с обучающимися, занимающимися разного возраста, с родителями (законными представителями) несовершеннолетних обучающихся, педагогическими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5" w:name="sub_323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3.2.3. Трудовая функция</w:t>
      </w:r>
    </w:p>
    <w:bookmarkEnd w:id="15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4459"/>
        <w:gridCol w:w="686"/>
        <w:gridCol w:w="1049"/>
        <w:gridCol w:w="2031"/>
        <w:gridCol w:w="62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Планирование, организация и проведение образовательной работы по физической культуре с обучающимися, занимающимися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В/03.5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7877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Определение задач и содержания занятий по физической культуре с учетом возраста, подготовленности, индивидуальных и психофизических особенностей, интересов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плана проведения занятия по физической культуре с учетом возраста, подготовленности, индивидуальных и психофизических особенностей, интересов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или подбор методики проведения занятия по физической культуре с учетом возраста, подготовленности, индивидуальных и психофизических особенностей, интересов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занятий по физической культуре согласно разработанному плану по утвержденным программам и методикам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работы по овладению обучающимися, занимающимися навыками и техникой выполнения физических упражнений, формированию их нравственно-волевых качеств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рекомендаций обучающимся, занимающимся по усовершенствованию навыков и техник выполнения физических упражнений, формирования их нравственно-волевых качеств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Обеспечение безопасности обучающихся, занимающихся при проведении физических и спортивных занятий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Обеспечение соблюдения санитарно-гигиенических норм при проведении физических и спортивных занятий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Оказание при необходимости доврачебной медицинской помощи обучающимся, занимающимся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контроля состояния здоровья обучающихся, занимающихся совместно с медицинскими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Регулирование физической нагрузки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Мониторинг качества оздоровительной работы в образовательной организации с учетом электронных форм учета показателей здоровья и физических нагрузок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Разрабатывать план занятия по физической культуре с учетом возраста, подготовленности, индивидуальных и психофизических особенностей, интересов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Подбирать методику проведения занятия по физической культуре с учетом возраста, подготовленности, индивидуальных и психофизических особенностей, интересов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спортивным инвентарем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первую доврачебную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самостоятельно занятия по физической культуре, в том числе обучать в рамках утвержденных программ и методик физического воспитания навыкам и технике выполнения упражнений, развитию нравственно-волевых качеств.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Контролировать физическое состояние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Уметь разъяснять в доступной форме правила техники безопасности при выполнении упражнений на занятиях по физической культуре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Выявлять своевременно угрозы и степени опасности внешних и внутренних факторов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Реагировать оперативно на нештатные ситуации и применять, верные алгоритмы действий для устранения или снижения опасности последних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Заполнять электронные формы учета показателей здоровья и физических нагрузок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физического воспитания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Нормы физических нагрузок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Современные педагогические технологии продуктивного, дифференцированного, развивающего обучения, реализации компетентного подхода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установления контакта с обучающимися, занимающимися разного возраста, родителями (законными представителями) несовершеннолетних обучающихся, педагогическими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6" w:name="sub_324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3.2.4. Трудовая функция</w:t>
      </w:r>
    </w:p>
    <w:bookmarkEnd w:id="16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0"/>
        <w:gridCol w:w="4379"/>
        <w:gridCol w:w="686"/>
        <w:gridCol w:w="1039"/>
        <w:gridCol w:w="2036"/>
        <w:gridCol w:w="65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Методическая и консультационная помощь работникам образовательной организации, родителям (законным представителям) несовершеннолетних обучающихся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В/04.5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3"/>
        <w:gridCol w:w="7906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Изучение и обобщение передового опыта в области физической подготовки и обучения детей физической культуре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 xml:space="preserve">Проведение просветительской работы в области физической подготовки и обучения детей физической культуре среди родителей (законных представителей) несовершеннолетних обучающихся, </w:t>
            </w:r>
            <w:r w:rsidRPr="00F96901">
              <w:rPr>
                <w:rFonts w:ascii="Arial" w:hAnsi="Arial" w:cs="Arial"/>
                <w:sz w:val="24"/>
                <w:szCs w:val="24"/>
              </w:rPr>
              <w:lastRenderedPageBreak/>
              <w:t>занимающихся, педагогических работников с привлечением соответствующих специалистов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Консультирование педагогических работников по вопросам теории и практики физического воспитания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Оказание методической и консультативной помощи родителям (законным представителям) несовершеннолетних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Ознакомление педагогических работников и родителей (законных представителей) несовершеннолетних обучающихся с правилами охраны жизни и здоровья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работы в составе педагогических, методических советов, других форм методической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родительских собраний, воспитательных и других мероприятий, предусмотренных образовательной программой, в части установленных полномочий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Изучать и систематизировать информацию по развитию физической подготовки и обучения детей физической культуре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коммуникации с преподавательским составом, родителями (законными представителями) несовершеннолетних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Владеть навыками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организации здорового образа жизни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Возрастная физиология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физического воспитания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Нормы физических нагрузок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установления контакта с родителями (законными представителями) несовершеннолетних обучающихся, занимающихся, педагогическими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сбора и обработки информации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консультирования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7" w:name="sub_325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3.2.5. Трудовая функция</w:t>
      </w:r>
    </w:p>
    <w:bookmarkEnd w:id="17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4042"/>
        <w:gridCol w:w="878"/>
        <w:gridCol w:w="1094"/>
        <w:gridCol w:w="2030"/>
        <w:gridCol w:w="75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физкультурно-оздоровительной работы с обучающимися, занимающимися во время занятий физической культурой в спортивном сооружении и на его территории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В/05.5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7"/>
        <w:gridCol w:w="785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Изучение и обобщение передового опыта в области обучения занятиям физической культурой в спортивном сооружении и на его территории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предварительной работы с родителями (законными представителями) несовершеннолетних обучающихся по подготовке к занятиям физической культурой в спортивном сооружении и на его территории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расписания занятий по физической культуре в спортивном сооружении для каждой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беседы, инструктажей с обучающимися, занимающимися, начинающими занятия физической культурой, о правилах поведения в помещении спортивного сооружения, на его территории и их выполнении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Заполнение журнала с фиксацией содержания занятий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Учет освоения обучающимися, занимающимися программы занятий физической культурой в спортивном сооружении и на его территории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Помощь при переодевании, принятии душа занимающихся, обучающихся младшего возраста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Обучение занимающихся, обучающихся младшего возраста соблюдению требований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Изучать и систематизировать информацию по обучению занятиям физической культурой в спортивном сооружении и на его территории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коммуникации с родителями (законными представителями) несовершеннолетних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Разъяснять в доступной форме обучающимся, занимающимся правила поведения в помещении спортивного сооружения и на его территории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Выявлять своевременно угрозы и степени опасности внешних и внутренних факторов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Реагировать оперативно на нештатные ситуации и применять верные алгоритмы действий для устранения или снижения опасности последних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Вести отчетность по установленной форме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Возрастная физиология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обучения физической культуре на занятиях в спортивных сооружениях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Нормы физических нагрузок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поведения в помещении спортивного сооружения и на его территории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8" w:name="sub_33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3.3. Обобщенная трудовая функция</w:t>
      </w:r>
    </w:p>
    <w:bookmarkEnd w:id="18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4549"/>
        <w:gridCol w:w="691"/>
        <w:gridCol w:w="744"/>
        <w:gridCol w:w="2281"/>
        <w:gridCol w:w="530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физкультурно-оздоровительной и спортивно-массовой работы в физкультурно-спортивной организации и обеспечение безопасности в спортивном сооружении и на его территории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2"/>
        <w:gridCol w:w="726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Инструктор-методист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 менее трех лет в должности (должностях): спортсмен, спортсмен-ведущий, спортсмен-инструктор, инструктор по спорту, инструктор по физической культуре, тренер, тренер-преподаватель, в том числе старший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9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Отсутствие запрета на занятие педагогической деятельностью в соответствии с законодательством Российской Федерации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9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 в установленном законодательством Российской Федерации порядке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9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Рекомендуется прохождение специальных курсов повышения квалификации при проведении занятий с детьми дошкольного возраста (4-6 лет)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3"/>
        <w:gridCol w:w="1166"/>
        <w:gridCol w:w="666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7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2359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обучению, не вошедшие в другие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7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3431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Административно-управленческий персонал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Инструктор-методист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9" w:name="sub_331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3.3.1. Трудовая функция</w:t>
      </w:r>
    </w:p>
    <w:bookmarkEnd w:id="19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4"/>
        <w:gridCol w:w="4224"/>
        <w:gridCol w:w="715"/>
        <w:gridCol w:w="1020"/>
        <w:gridCol w:w="2081"/>
        <w:gridCol w:w="74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проведения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С/01.5</w:t>
            </w:r>
          </w:p>
        </w:tc>
        <w:tc>
          <w:tcPr>
            <w:tcW w:w="2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1"/>
        <w:gridCol w:w="788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 проведения физкультурно-оздоровительных и спортивно-массовых мероприятий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программы проведения физкультурно-оздоровительного или спортивно-массового мероприятия физкультурно-спортивной организации с учетом его целей и задач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плана ресурсного обеспечения физкультурно-оздоровительного или спортивно-массового мероприятия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Оповещение занимающихся в физкультурно-спортивной организации о предстоящем физкультурно-оздоровительном или спортивно-массовом мероприятии, доведение информации о программе проведения мероприятий до участников и иных заинтересованных лиц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самостоятельно или с привлечением других лиц физкультурно-оздоровительного или спортивно-массового мероприятия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протокола о проведении физкультурно-оздоровительного или спортивно-массового мероприятия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Планировать проведение физкультурно-оздоровительных и спортивно-массовых мероприятий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Разрабатывать программу физкультурно-оздоровительного или спортивно-массового мероприятия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коммуникации с занимающимися в физкультурно-спортивной организации, участниками мероприятий и иными заинтересованными лицами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первую доврачебную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контрольно-измерительными приборами и спортивным инвентарем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Вести отчетную документацию по утвержденной форме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Вести разъяснительную работу по профилактике травматизма и соблюдении техники безопасности на спортивных объектах при проведении физкультурно-оздоровительного или спортивно-массового мероприятия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Безопасные методы и приемы выполнения работ на спортивных объектах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Теоретические основы организации массового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эксплуатации спортивных сооружений, оборудования и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проведения физкультурно-оздоровительных и спортивно-массовых мероприятий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0" w:name="sub_332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3.3.2. Трудовая функция</w:t>
      </w:r>
    </w:p>
    <w:bookmarkEnd w:id="20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4"/>
        <w:gridCol w:w="4547"/>
        <w:gridCol w:w="677"/>
        <w:gridCol w:w="1014"/>
        <w:gridCol w:w="2101"/>
        <w:gridCol w:w="490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набора и отбора в секции, группы спортивной и оздоровительной направленности физкультурно-спортивной организации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С/02.5</w:t>
            </w:r>
          </w:p>
        </w:tc>
        <w:tc>
          <w:tcPr>
            <w:tcW w:w="2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1"/>
        <w:gridCol w:w="788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массового просмотра и тестирования детей с целью ориентирования их на занятия спортом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Отбор наиболее перспективных для комплектования секций и групп спортивной и оздоровительной направленности по видам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разъяснительных бесед с лицами, поступающими в секции и группы спортивной и оздоровительной направленности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отсутствия медицинских противопоказаний у лиц, поступающих в группы и секции спортивной и оздоровительной направленности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консультаций занимающихся в секциях и группах спортивной и оздоровительной направленности относительно расписания занятий, программ тренировок, методических основ спортивной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Устанавливать корректные требования при проведении массового просмотра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Устанавливать корректные требования отбора наиболее перспективных лиц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Определять уровень подготовки, мотивации, наличие (отсутствие) медицинских противопоказаний у лиц, поступающих в секции и группы спортивной и оздоровительной направленности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Консультировать поступающего, скорректировать его намерение заниматься в группе на основании возрастных ограничений, медицинских противопоказаний, физического развития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набора в секции, группы спортивной и оздоровительной направленности, установленный уставом или другим локальным актом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Теоретические основы физкультурно-оздоровительной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врачебного контроля и 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1" w:name="sub_333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3.3.3. Трудовая функция</w:t>
      </w:r>
    </w:p>
    <w:bookmarkEnd w:id="21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2"/>
        <w:gridCol w:w="4399"/>
        <w:gridCol w:w="682"/>
        <w:gridCol w:w="1044"/>
        <w:gridCol w:w="2016"/>
        <w:gridCol w:w="68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Обеспечение безопасности и профилактика травматизма занимающихся в физкультурно-спортивной организации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С/03.5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6"/>
        <w:gridCol w:w="787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Осмотр места занятий или соревнований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Проверка исправности оборудования, инвентаря, спортивной техники, его соответствия нормам техники безопасности, принятым в соответствующих видах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Проверка качества личного инвентаря и оборудования, используемого занимающимися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доклада старшему инструктору-методисту о выявленных нарушениях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недопуска к тренировочным занятиям и соревнованиям занимающихся в физкультурно-спортивной организации, не прошедших врачебного диспансерного обследования, не выполнивших назначенные лечебно-профилактические мероприятия или прибывших на тренировочное мероприятие (сбор) без соответствующей медицинской документации, не получивших разрешения врача к занятиям и соревнованиям после перенесенных травм и заболеваний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инструктажа по технике безопасности среди лиц, занимающихся в секциях и группах, спортсменов, работников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спортивным инвентарем, оборудованием, спортивной техникой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Обнаруживать неисправность оборудования, инвентаря,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доврачебную медицинскую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допуск к тренировочным занятиям и соревнованиям занимающихся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коммуникации с занимающимися, работниками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Безопасные методы и приемы выполнения работ на спортивных объектах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врачебного контроля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эксплуатации спортивных сооружений, оборудования и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2" w:name="sub_334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3.3.4. Трудовая функция</w:t>
      </w:r>
    </w:p>
    <w:bookmarkEnd w:id="22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4394"/>
        <w:gridCol w:w="691"/>
        <w:gridCol w:w="1039"/>
        <w:gridCol w:w="2026"/>
        <w:gridCol w:w="66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мероприятий по укреплению и развитию материально-технической базы физкультурно-спортивной организации для занятий физической культурой и спортом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С/04.5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3"/>
        <w:gridCol w:w="785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периодического контроля сохранности имущества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Оказание помощи старшему инструктору-методисту при проведении инвентаризации имущества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Разъяснение спортсменам и занимающимся необходимости бережного отношения к имуществу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Поддержание режима экономного расходования энергоресурсов физкультурно-спортивной организации (в рамках своих компетенций)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состояние материальной базы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инвентаризацию имущества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разъяснительные беседы на тему бережного отношения к имуществу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Поддерживать режим экономного расходования энергоресурсов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Безопасные методы и приемы выполнения работ на спортивных объектах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периодического контроля сохранности имущества, утвержденный локальным нормативным актом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инвентаризации имущества, утвержденный локальным нормативным актом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эксплуатации спортивных сооружений, оборудования и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энергосбережения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3" w:name="sub_335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3.3.5. Трудовая функция</w:t>
      </w:r>
    </w:p>
    <w:bookmarkEnd w:id="23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4243"/>
        <w:gridCol w:w="686"/>
        <w:gridCol w:w="1069"/>
        <w:gridCol w:w="2141"/>
        <w:gridCol w:w="67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Организационно-методическое руководство деятельностью волонтеров в области физической культуры и спорта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С/05.5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2"/>
        <w:gridCol w:w="7861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деятельности волонтеров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Обеспечение волонтеров в области физической культуры и спорта необходимыми методическими материалами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волонтеров в области физической культуры и спорта, в том числе в области пропаганды здорового образа жизни, занятий физической культурой и спортом, отказа от использования допинга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регулярного повышения квалификации волонтеров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коммуникации с волонтерами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уровень подготовки волонтеров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Определять состав и направления работы волонтеров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здорового образа жизни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Теоретические основы организации массового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подготовки волонтеров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контроля уровня подготовки волонтеров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Антидопинговые правила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4" w:name="sub_336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3.3.6. Трудовая функция</w:t>
      </w:r>
    </w:p>
    <w:bookmarkEnd w:id="24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4483"/>
        <w:gridCol w:w="663"/>
        <w:gridCol w:w="1103"/>
        <w:gridCol w:w="2065"/>
        <w:gridCol w:w="47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физкультурно-оздоровительной и спортивно-массовой работы физкультурно-спортивной организации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С/06.5</w:t>
            </w:r>
          </w:p>
        </w:tc>
        <w:tc>
          <w:tcPr>
            <w:tcW w:w="2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7"/>
        <w:gridCol w:w="785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Изучение и обобщение передового опыта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Сбор и обработка первичной информации по проведению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текущей и периодической отчетности об итогах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Оценка результатов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Выявление проблем и резервов повышения результативности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обоснованных предложений по повышению результативности физкультурно-оздоровительной и спортивно-массовой работы в физкультурно-спортивной организации, планированию деятельности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Собирать и анализировать информацию в области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Составлять текущую и периодическую отчетность по утвержденным формам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результаты проведенной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Теоретические основы организации массового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Передовой опыт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Формы составления текущей и периодической отчетности, утвержденные локальными нормативными актами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оценки результативности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сбора и первичной обработки информации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5" w:name="sub_34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3.4. Обобщенная трудовая функция</w:t>
      </w:r>
    </w:p>
    <w:bookmarkEnd w:id="25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6"/>
        <w:gridCol w:w="4669"/>
        <w:gridCol w:w="686"/>
        <w:gridCol w:w="744"/>
        <w:gridCol w:w="2281"/>
        <w:gridCol w:w="43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Организационно-методическое обеспечение и координация образовательной, тренировочной и методической деятельности в области физической культуры и спорта в образовательных организациях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6"/>
        <w:gridCol w:w="772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Инструктор-методист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Высшее образование в области физкультуры и спорта или высшее образование по направлению подготовки "Образование и педагогика" и дополнительное профессиональное образование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Отсутствие запрета на занятие педагогической деятельностью в соответствии с законодательством Российской Федерации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 в установленном законодательством Российской Федерации порядке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4"/>
        <w:gridCol w:w="1659"/>
        <w:gridCol w:w="6317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2351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методике обучения и воспитательной работе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2359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обучению, не вошедшие в другие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Инструктор-методист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  <w:r w:rsidRPr="00F96901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5555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*(5)</w:t>
              </w:r>
            </w:hyperlink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032101.65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032100.62</w:t>
            </w:r>
          </w:p>
        </w:tc>
        <w:tc>
          <w:tcPr>
            <w:tcW w:w="6317" w:type="dxa"/>
            <w:tcBorders>
              <w:top w:val="nil"/>
              <w:left w:val="single" w:sz="4" w:space="0" w:color="auto"/>
              <w:bottom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Бакалавр физической культуры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050700.62</w:t>
            </w:r>
          </w:p>
        </w:tc>
        <w:tc>
          <w:tcPr>
            <w:tcW w:w="6317" w:type="dxa"/>
            <w:tcBorders>
              <w:top w:val="nil"/>
              <w:left w:val="single" w:sz="4" w:space="0" w:color="auto"/>
              <w:bottom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Бакалавр педагогики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050702.52</w:t>
            </w:r>
          </w:p>
        </w:tc>
        <w:tc>
          <w:tcPr>
            <w:tcW w:w="6317" w:type="dxa"/>
            <w:tcBorders>
              <w:top w:val="nil"/>
              <w:left w:val="single" w:sz="4" w:space="0" w:color="auto"/>
              <w:bottom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Педагог-организатор с дополнительной квалификацией или подготовкой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050710.52</w:t>
            </w:r>
          </w:p>
        </w:tc>
        <w:tc>
          <w:tcPr>
            <w:tcW w:w="6317" w:type="dxa"/>
            <w:tcBorders>
              <w:top w:val="nil"/>
              <w:left w:val="single" w:sz="4" w:space="0" w:color="auto"/>
              <w:bottom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Педагог дополнительного образования детей (в области физической культуры и спорта)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050720.65</w:t>
            </w:r>
          </w:p>
        </w:tc>
        <w:tc>
          <w:tcPr>
            <w:tcW w:w="6317" w:type="dxa"/>
            <w:tcBorders>
              <w:top w:val="nil"/>
              <w:left w:val="single" w:sz="4" w:space="0" w:color="auto"/>
              <w:bottom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Педагог по физической культуре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050720.51</w:t>
            </w:r>
          </w:p>
        </w:tc>
        <w:tc>
          <w:tcPr>
            <w:tcW w:w="63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Педагог по физической культуре и спорту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6" w:name="sub_341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3.4.1. Трудовая функция</w:t>
      </w:r>
    </w:p>
    <w:bookmarkEnd w:id="26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6"/>
        <w:gridCol w:w="4404"/>
        <w:gridCol w:w="682"/>
        <w:gridCol w:w="1029"/>
        <w:gridCol w:w="2061"/>
        <w:gridCol w:w="671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Методическое обеспечение отборочного, тренировочного и образовательного процессов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D/01.6</w:t>
            </w:r>
          </w:p>
        </w:tc>
        <w:tc>
          <w:tcPr>
            <w:tcW w:w="2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7951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Определение целей, задач и содержания тренировочного и образовательного процессов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методической документации по проведению отбора детей в группы для физкультурно-спортивных занятий, проведению их спортивной ориентации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и внедрение методов координации процесса отбора детей в группы для физкультурно-спортивных занятий, проведения их спортивной ориентации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методической документации по проведению тренировочного процесса в виде профессиональных образовательных программ по видам спорта, культивируемым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методической документации по проведению образовательного процесса в виде методических пособий по направлениям деятельности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и внедрение методов координации тренировочного и образовательного процессов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экспериментальных исследований по апробации разработанных методик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по мере необходимости документации для проведения соревнований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Готовить методическое сопровождение отборочного,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Разрабатывать порядок проведения набора в группы для физкультурно-спортивных занятий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Координировать деятельность в области отбора детей в группы для физкультурно-спортивных занятий, проведению их спортивной ориентации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Координировать тренировочную и образовательную деятельность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эффективные коммуникации с коллегами, обучающимися, занимающимися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Выявлять необходимость проведения корректировки методик по сопровождению отборочного,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Составлять документацию по проведению соревнований по установленному образцу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Приоритетные направления развития образовательной системы,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регламентирующие подготовку спортсменов - учащихся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Профиль, специализация и особенности структуры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возрастной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овладения видом спорта согласно профилю спортивной школы и принципы методического обеспечения отборочного,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Система организации образовательного процесса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Принципы и порядок разработки учебно-программной документации по учебно-образовательному процессу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7" w:name="sub_342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3.4.2. Трудовая функция</w:t>
      </w:r>
    </w:p>
    <w:bookmarkEnd w:id="27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4"/>
        <w:gridCol w:w="4238"/>
        <w:gridCol w:w="682"/>
        <w:gridCol w:w="1144"/>
        <w:gridCol w:w="2060"/>
        <w:gridCol w:w="62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тренировочного и образовательного процессов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D/02.6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8"/>
        <w:gridCol w:w="777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соответствия количества занимающихся в секциях (группах) нормам комплектования секций (групп)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посещаемости занятий в секциях (группах) по установленной форме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периодического и текущего контроля содержания и результатов тренировочного и образовательного процессов в секциях (группах) по установленной форме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Мониторинг выполнения нормативов и результатов, достигнутых занимающимися в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периодического и текущего контроля совместно с медслужбой правильной организации медицинского контроля здоровья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текущего контроля соблюдения правил охраны жизни и здоровья обучающихся, занимающихся во время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предложений по оптимизации состава секций (групп) исходя из посещаемости и количества желающих заниматься в соответствующих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статистического учета результатов работы отделений образовательной организации, осуществляющей деятельность в области физической культуры и спорта на этапах спортивной подготовки по утвержденным формам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учет и обработку первичной информации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Анализировать данные о посещаемости, комплектовании занимающихся в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Анализировать данные о выполнения нормативов и результатов, достигнутых занимающимися в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контроль соблюдения правил охраны жизни и здоровья обучающихся, занимающихся во время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оценку организации медицинского контроля здоровья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оценку содержания и результатов тренировочного и образовательного процессов в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Выявлять проблемы организации и разрабатывать предложения по оптимизации состава секций (групп) исходя из посещаемости и количества желающих заниматься в соответствующих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Заполнять формы статистического учета результатов работы образовательной организации, осуществляющей деятельность в области физической культуры и спорта на этапах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Приоритетные направления развития образовательной системы,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регламентирующие подготовку спортсменов - учащихся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Профиль, специализацию и особенности структуры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возрастной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психолого-педагогической диагностики, используемые в проведении мониторинга результатов и содержания образовательного процесса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Система организации образовательного процесса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сбора, обработки и анализа информации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Нормативы на этапах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установления контакта с обучающимися, занимающимися разного возраста, педагогическими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Формы статистического учета результатов работы образовательной организации, осуществляющей деятельность в области физической культуры и спорта на этапах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8" w:name="sub_343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3.4.3. Трудовая функция</w:t>
      </w:r>
    </w:p>
    <w:bookmarkEnd w:id="28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4324"/>
        <w:gridCol w:w="686"/>
        <w:gridCol w:w="1079"/>
        <w:gridCol w:w="2096"/>
        <w:gridCol w:w="54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Методическое сопровождение деятельности специалистов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D/03.6</w:t>
            </w:r>
          </w:p>
        </w:tc>
        <w:tc>
          <w:tcPr>
            <w:tcW w:w="2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5"/>
        <w:gridCol w:w="7841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Фиксирование опыта работы тренеров-преподавателей по культивируемым видам спорта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Формирование банка педагогической информации (нормативно-правовой, научно-методической, методической)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Обобщение и распространение передового педагогического опыта, включая индивидуальный опыт тренеров-преподавателей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мастер-классов, круглых столов, семинаров с целью информирования специалистов образовательной организации, осуществляющей деятельность в области физической культуры и спорта, о новых направлениях в развитии спорта и образования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Информирование педагогических работников о современной педагогической, психологической, методической литературе, об опыте инновационной деятельности образовательных организаций, осуществляющих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индивидуальных и групповых консультаций с педагогическими работниками образовательной организации, осуществляющей деятельность в области физической культуры и спорта по вопросам обучения, развития,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Оказание методической помощи тренерам-преподавателям при разработке маршрутов обучения обучающихся с учетом их индивидуальных и возрастных особенностей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Работа в составе педагогических, методических советов, других форм методической работы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систематизацию методических и информационных материалов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Использовать аудиовизуальные и интерактивные средства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Владеть современными педагогическими технологиями продуктивного, дифференцированного, развивающего обучения, реализации компетентного подхода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мастер-классы, круглые столы, семинары, консультации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уровень компетентности тренерско-преподавательского состава, владеть способами и приемами повышения компетентности тренеров-преподавателей, педагогов по образовательному процессу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Приоритетные направления развития образовательной системы,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регламентирующие подготовку спортсменов - учащихся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Профиль, специализацию и особенности структуры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возрастной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Способы оформления и представления методических материалов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Система организации образовательного процесса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оценки и способы повышения уровня компетентности тренерско-преподавательского состава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установления контакта с тренерами-преподавателями, педагогическими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консультирования, проведения мастер-классов, круглых столов, семинаров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браузерами, использования аудиовизуальных и интерактивных средств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9" w:name="sub_35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3.5. Обобщенная трудовая функция</w:t>
      </w:r>
    </w:p>
    <w:bookmarkEnd w:id="29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4844"/>
        <w:gridCol w:w="662"/>
        <w:gridCol w:w="754"/>
        <w:gridCol w:w="2005"/>
        <w:gridCol w:w="52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деятельностью по проведению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Е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1"/>
        <w:gridCol w:w="7697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Старший инструктор-методист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Высшее образование в области физкультуры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Стаж работы в физкультурно-спортивных организациях не менее одного года в должности инструктора-методиста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Отсутствие запрета на занятие педагогической деятельностью в соответствии с законодательством Российской Федерации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 в установленном законодательством Российской Федерации порядке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9"/>
        <w:gridCol w:w="1626"/>
        <w:gridCol w:w="6178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2351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методике обучения и воспитательной работе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2359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обучению, не вошедшие в другие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Старший инструктор-методист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032101.65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6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032100.62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Бакалавр физической культуры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0" w:name="sub_351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3.5.1. Трудовая функция</w:t>
      </w:r>
    </w:p>
    <w:bookmarkEnd w:id="30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243"/>
        <w:gridCol w:w="682"/>
        <w:gridCol w:w="1084"/>
        <w:gridCol w:w="2152"/>
        <w:gridCol w:w="638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организацией и проведением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Е/01.6</w:t>
            </w:r>
          </w:p>
        </w:tc>
        <w:tc>
          <w:tcPr>
            <w:tcW w:w="2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7"/>
        <w:gridCol w:w="7826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стратегии проведения физкультурно-оздоровительных, и спортивно-массовых мероприятий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общего плана проведения физкультурно-оздоровительных и спортивно-массовых мероприятий физкультурно-спортивной организации на основе разработанных планов, предоставленных инструкторами-методистами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Утверждение программы проведения физкультурно-оздоровительного или спортивно-массового мероприятия физкультурно-спортивной организации с учетом его целей и задач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Утверждение плана ресурсного обеспечения физкультурно-оздоровительного или спортивно-массового мероприятия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оповещения занимающихся в физкультурно-спортивной организации о предстоящем физкультурно-оздоровительном или спортивно-массовом мероприятии, доведение информации о программе проведения мероприятий до участников и иных заинтересованных лиц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проведением физкультурно-оздоровительного или спортивно-массового мероприятия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Представление протокола о проведении физкультурно-оздоровительного или спортивно-массового мероприятия руководству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стратегическое планирование физкультурно-оздоровительных и спортивно-массовых мероприятий с учетом его целей и задач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качественную оценку программы физкультурно-оздоровительного или спортивно-массового мероприятия, разработанной инструктором-методистом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количественную оценку плана ресурсного обеспечения физкультурно-оздоровительного или спортивно-массового мероприятия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коммуникации с занимающимися в физкультурно-спортивной организации, участниками мероприятий и иными заинтересованными лицами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Оказывать первую доврачебную помощь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контрольно-измерительными приборами и спортивным инвентарем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Вести отчетную документацию по утвержденной форме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Вести разъяснительную работу по профилактике травматизма и соблюдению техники безопасности на спортивных объектах при проведении физкультурно-оздоровительного или спортивно-массового мероприятия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Приоритетные направления развития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регулирующие деятельность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техники безопасности на спортивных объектах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Теоретические основы организации массового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спортивной медицины и спортивной гигиены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эксплуатации спортивных сооружений, оборудования и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проведения физкультурно-оздоровительных и спортивно-массовых мероприятий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Этические нормы в области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менеджмента, управления персоналом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1" w:name="sub_352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3.5.2. Трудовая функция</w:t>
      </w:r>
    </w:p>
    <w:bookmarkEnd w:id="31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4519"/>
        <w:gridCol w:w="686"/>
        <w:gridCol w:w="1004"/>
        <w:gridCol w:w="2030"/>
        <w:gridCol w:w="50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процессом набора и отбора в секции, группы спортивной и оздоровительной направленности физкультурно-спортивной организации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Е/02.6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8"/>
        <w:gridCol w:w="785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Назначение ответственных инструкторов-методистов за проведение массового просмотра и тестирования детей с целью ориентирования их на занятия спортом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плана и программы проведения массового просмотра и тестирования детей с целью ориентирования их на занятия спортом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процесса массового просмотра и тестирования детей с целью ориентирования их на занятия спортом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процессом отбора наиболее перспективных для комплектования секций и групп спортивной и оздоровительной направленности по видам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инструкторов-методистов для проведения разъяснительных бесед с лицами, поступающими в секции и группы спортивной и оздоровительной направленности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Консультирование занимающихся в секциях и группах спортивной и оздоровительной направленности относительно программы тренировок, методических основ спортивной работы, проведение антидопинговой пропаганды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отчетов о проведении отбора по утвержденной форме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Делегировать полномочия инструкторам-методистам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эффективные коммуникации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Планировать процесс массового просмотра и тестирования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Разрабатывать требования отбора наиболее перспективных лиц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Контролировать правильность оценки инструкторами-методистами уровня подготовки, мотивации, наличие (отсутствие) медицинских противопоказаний у лиц, поступающих в секции и группы спортивной и оздоровительной направленности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Обучать инструкторов-методистов проведению разъяснительных бесед с поступающим, методам эффективной корректировки намерения обучающегося заниматься в группе на основании возрастных ограничений, медицинских противопоказаний, физического развития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Заполнять отчетные формы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пропаганду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регулирующие деятельность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оценки уровня подготовки, мотивации у лиц, поступающих в секции и группы спортивной и оздоровительной направленности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отбора наиболее перспективных лиц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набора в секции, группы спортивной и оздоровительной направленности, установленный уставом или другим локальным актом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 по набору в секции, группы спортивной и оздоровительной направленности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набора и отбора в секции, группы спортивной и оздоровительной направленности, установленный уставом или другим локальным актом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Теоретические основы физкультурно-оздоровительной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теории и практики физического воспитания детей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врачебного контроля и способы оказания доврачебной медицинской помощи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Этические нормы в области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менеджмента, управления персоналом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2" w:name="sub_353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3.5.3. Трудовая функция</w:t>
      </w:r>
    </w:p>
    <w:bookmarkEnd w:id="32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384"/>
        <w:gridCol w:w="682"/>
        <w:gridCol w:w="1089"/>
        <w:gridCol w:w="2051"/>
        <w:gridCol w:w="56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Организация и руководство проведением мероприятий по укреплению и развитию материально-технической базы физкультурно-спортивной организации для занятия физической культурой и спортом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Е/03.6</w:t>
            </w:r>
          </w:p>
        </w:tc>
        <w:tc>
          <w:tcPr>
            <w:tcW w:w="2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1"/>
        <w:gridCol w:w="7860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плана проведения мероприятий по контролю сохранности материально-технической базы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Назначение ответственного инструктора-методиста за проведение периодического контроля сохранности имущества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процессом периодического контроля сохранности имущества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инвентаризации имущества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Выявление потребностей физкультурно-спортивной организации в материальных средствах, инвентаре, спортивном оборудовании, работах по ремонту и обслуживанию спортивных объектов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совместно с инструкторами-методистами разъяснительной работы со спортсменами и занимающимися о необходимости бережного отношения к имуществу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Контроль процесса поддержания режима экономного расходования энергоресурсов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отчета о проведении мероприятий по контролю сохранности материально-технической базы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предложений по развитию материальной базы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Составление по требованию руководства конкурсной документации (в части своих полномочий) и разработка требований к закупаемым товарам, работам, услугам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Работа по требованию руководства в составе конкурсной комиссии в оценке конкурсных заявок и выявлении победителя конкурса при закупке товарно-материальных ценностей для нужд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Делегировать полномочия инструкторам-методистам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эффективные коммуникации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Планировать процесс контроля сохранности материально-технической базы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инвентаризацию имущества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разъяснительные беседы с инструкторами-методистами и занимающимися в физкультурно-спортивной организации на тему бережного отношения к имуществу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эффективность поддержания режима экономного расходования энергоресурсов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Готовить отчет о проведении мероприятий по контролю сохранности материально-технической базы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Готовить предложения руководству о наиболее эффективном расходовании энергоресурсов, по развитию материально-технической базы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Готовить конкурсную документацию (в части своих полномочий), включая разработку требований к закупаемым товарам, работам, услугам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Применять информационно-коммуникационные технологии и средства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регулирующие деятельность физкультурно-спортивной организации и соблюдение охраны труда на спортивных объектах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Безопасные методы и приемы выполнения работ на спортивных объектах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периодического контроля сохранности имущества, утвержденный локальным нормативным актом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инвентаризации имущества, утвержденный локальным нормативным актом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Правила эксплуатации спортивных сооружений, оборудования и спортивной техники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энергосбережения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Этические нормы в области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менеджмента, управления персоналом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3" w:name="sub_354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3.5.4. Трудовая функция</w:t>
      </w:r>
    </w:p>
    <w:bookmarkEnd w:id="33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4534"/>
        <w:gridCol w:w="686"/>
        <w:gridCol w:w="1019"/>
        <w:gridCol w:w="2046"/>
        <w:gridCol w:w="54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 развития методического обеспечения физкультурно-оздоровительной и спортивно-массовой работы в физкультурно-спортивной организации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Е/04.6</w:t>
            </w:r>
          </w:p>
        </w:tc>
        <w:tc>
          <w:tcPr>
            <w:tcW w:w="2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8"/>
        <w:gridCol w:w="7901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Постоянный мониторинг качества и результативности работы инструкторов-методистов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текущей и периодической отчетности об итогах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Оценка методического обеспечения результатов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выявленных проблем и резервов повышения результативности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Отбор наиболее обоснованных и перспективных предложений по повышению результативности физкультурно-оздоровительной и спортивно-массовой работы в физкультурно-спортивной организации, планированию деятельности физкультурно-спортивной организации и ее методическому обеспечению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отчета о результативности работы инструкторов-методистов, включая план мероприятий по развитию методического обеспечения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Изучение инновационных методов и современных способов организации методического обеспечения физкультурно-оздоровительной и спортивно-массовой работы в физкультурно-спортивной организации, антидопинговой пропаганды, участие в конференциях и круглых столах для повышения собственного уровня профессиональной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семинаров в рамках периодической подготовки, переподготовки и повышения квалификации инструкторов-методистов, в том числе и по вопросам проведения антидопинговой пропаганды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Представление руководству предложений о поощрении инструкторов-методистов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результативность работы инструкторов-методистов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уровень профессиональной подготовленности инструкторов-методистов, необходимость ее повышения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Изучать и обобщать информацию в области методического обеспечения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анализ текущей и периодической отчетности по проведению физкультурно-оздоровительной и спортивно-массовой работы по утвержденным формам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Составлять отчетность по результативности методического обеспечения проведения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Разрабатывать план мероприятий по развитию методического обеспечения физкультурно-оздоровительной и спортивно-массовой работы в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Пользоваться информационно-коммуникационными технологиями и средствами связи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регулирующие деятельность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Методическое обеспечение физкультурно-оздоровительной и спортивно-массовой работы в физкультурно-спортивной организации, включая современные методы и инновационные технологии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Порядок проведения мониторинга качества и результативности работы инструкторов-методистов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Передовой опыт методического обеспечения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Формы составления текущей и периодической отчетности, утвержденные локальными нормативными актами физкультурно-спортивной организации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оценки результативности физкультурно-оздоровительной и спортивно-массовой работы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сбора и первичной обработки информации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Антидопинговые правила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Этические нормы в области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менеджмента, управления персоналом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4" w:name="sub_36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3.6. Обобщенная трудовая функция</w:t>
      </w:r>
    </w:p>
    <w:bookmarkEnd w:id="34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2"/>
        <w:gridCol w:w="4663"/>
        <w:gridCol w:w="682"/>
        <w:gridCol w:w="739"/>
        <w:gridCol w:w="2066"/>
        <w:gridCol w:w="644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в области методического обеспечения и координации тренировочного и образовательного процессов 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2"/>
        <w:gridCol w:w="7733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Старший инструктор-методист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Высшее образование в области физкультуры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Стаж работы в должности инструктора-методиста не менее двух лет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Отсутствие запрета на занятие педагогической деятельностью в соответствии с законодательством Российской Федерации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4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 в установленном законодательством Российской Федерации порядке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6901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8"/>
        <w:gridCol w:w="1651"/>
        <w:gridCol w:w="6210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методике обучения и воспитательной работе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2359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Специалисты по обучению, не вошедшие в другие группы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Старший инструктор-методист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Pr="00F96901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032101.65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032100.62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Бакалавр физической культуры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050720.65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Педагог по физической культуре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050720.51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Педагог по физической культуре и спорту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5" w:name="sub_361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3.6.1. Трудовая функция</w:t>
      </w:r>
    </w:p>
    <w:bookmarkEnd w:id="35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4504"/>
        <w:gridCol w:w="686"/>
        <w:gridCol w:w="994"/>
        <w:gridCol w:w="2111"/>
        <w:gridCol w:w="49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методическим обеспечением отборочного, тренировочного и образовательного процессов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F/01.6</w:t>
            </w:r>
          </w:p>
        </w:tc>
        <w:tc>
          <w:tcPr>
            <w:tcW w:w="2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9"/>
        <w:gridCol w:w="788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стратегии тренировочного и образовательного процессов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Закрепление за инструкторами-методистами участков работы по методическому обеспечению тренировочного и образовательного процессов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разработкой методической документации по проведению отбора детей в группы для физкультурно-спортивных занятий, проведению их спортивной ориентации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Координирование процесса отбора детей в группы для физкультурно-спортивных занятий, проведению их спортивной ориентации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разработкой методической документации по проведению тренировочного и общеобразовательного процесса в виде профессиональных образовательных программ по видам спорта, культивируемым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разработкой методической документации по проведению образовательного процесса в виде методических пособий по направлениям деятельности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Координация тренировочного и образовательного процессов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 проведения экспериментальных исследований по апробации собственных методик или методик, разработанных подчиненными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разработкой документации для проведения соревнований по установленному порядку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эффективные коммуникации с подчиненными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Делегировать полномочия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Готовить методическое сопровождение отборочного,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работу подчиненных по разработке методического сопровождения отборочного,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Разрабатывать порядок проведения набора в группы для физкультурно-спортивных занятий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Координировать деятельность в области отбора детей в группы для физкультурно-спортивных занятий, проведению их спортивной ориентации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Координировать тренировочную и образовательную деятельность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Координировать отборочную, тренировочную и образовательную деятельность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необходимость проведения, производить самостоятельно или делегировать подчиненным корректировку методик по сопровождению отборочного,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Составлять документацию по проведению соревнований по установленному образцу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Приоритетные направления развития образовательной системы,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регламентирующие подготовку спортсменов - учащихся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Профиль, специализация и особенности структуры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возрастной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Система организации образовательного процесса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овладения видом спорта согласно профилю спортивной школы и принципы методического обеспечения отборочного,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Методическое обеспечение тренировочного и образовательного процессов в образовательной организации, осуществляющей деятельность в области физической культуры и спорта, включая современные методы и инновационные технологии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Принципы и порядок разработки учебно-программной документации по учебно-образовательному процессу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оценки качества и результативности работы подчиненных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Этические нормы в области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менеджмента, управления персоналом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6" w:name="sub_362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3.6.2. Трудовая функция</w:t>
      </w:r>
    </w:p>
    <w:bookmarkEnd w:id="36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304"/>
        <w:gridCol w:w="686"/>
        <w:gridCol w:w="1054"/>
        <w:gridCol w:w="2071"/>
        <w:gridCol w:w="709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процессом контроля тренировочного и образовательного процессов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F/02.6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790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 процесса контроля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Назначение ответственных за определенным участком процесса проведения контроля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контрольных данных о соответствии количества занимающихся в секциях (группах) нормам комплектования секций (групп)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контрольных данных о посещаемости занятий в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результатов периодического и текущего контроля содержания и результатов тренировочного и образовательного процессов в секциях (группах), выявление проблем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данных мониторинга выполнения нормативов и результатов, достигнутых занимающимися в секциях (группах), выявление проблем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контрольных данных организации медицинского контроля здоровья обучающихся, занимающихся, выявление проблем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контрольных данных соблюдения правил охраны жизни и здоровья обучающихся, занимающихся во время тренировочного и образовательного процессов, выявление проблем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корректировки плановых показателей состава секций (групп) исходя из посещаемости и количества желающих заниматься в соответствующих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данных статистического учета результатов работы отделений образовательной организации, осуществляющей деятельность в области физической культуры и спорта на этапах спортивной подготовки по утвержденным формам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обоснованных предложений по совершенствованию организации тренировочного и образовательного процессов в отделениях образовательной организации, осуществляющей деятельность в области физической культуры и спорта на этапах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эффективные коммуникации с подчиненными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Делегировать полномочия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Составлять планы контроля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Готовить методическое сопровождение контрольной деятельности в области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учет и обработку данных контроля, проведенного самостоятельно или полученных от подчиненных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Анализировать данные о посещаемости, комплектовании занимающихся в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Анализировать данные о выполнении нормативов и результатов, достигнутых занимающимися в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контроль соблюдения правил охраны жизни и здоровья обучающихся, занимающихся во время тренировочного и образовательного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оценку организации медицинского контроля здоровья обучающихся, занимающихся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Проводить оценку содержания и результатов тренировочного и образовательного процессов в секциях (группах)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Выявлять проблемы организации тренировочного и образовательного процессов в отделениях образовательной организации, осуществляющей деятельность в области физической культуры и спорта, на этапах спортивной подготовки и разрабатывать предложения по совершенствованию данных процессов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Заполнять формы статистического учета результатов работы образовательной организации, осуществляющей деятельность в области физической культуры и спорта на этапах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Приоритетные направления развития образовательной системы,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регламентирующие подготовку спортсменов - учащихся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Профиль, специализацию и особенности структуры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возрастной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Система организации образовательного процесса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психолого-педагогической диагностики, используемые в проведении мониторинга результатов и содержания образовательного процесса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сбора, обработки и анализа информации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Нормативы на этапах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установления контакта с обучающимися, занимающимися разного возраста, педагогическими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оценки качества и результативности работы подчиненных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Этические нормы в области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менеджмента, управления персоналом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Формы статистического учета результатов работы образовательной организации, осуществляющей деятельность в области физической культуры и спорта на этапах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7" w:name="sub_363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3.6.3. Трудовая функция</w:t>
      </w:r>
    </w:p>
    <w:bookmarkEnd w:id="37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243"/>
        <w:gridCol w:w="682"/>
        <w:gridCol w:w="1084"/>
        <w:gridCol w:w="2026"/>
        <w:gridCol w:w="768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методическим сопровождением деятельности специалистов образовательной организации, осуществляющей деятельность в области физической культуры и спорта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F/03.6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3"/>
        <w:gridCol w:w="1444"/>
        <w:gridCol w:w="434"/>
        <w:gridCol w:w="1583"/>
        <w:gridCol w:w="1497"/>
        <w:gridCol w:w="2935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номер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2"/>
        <w:gridCol w:w="7858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Планирование процесса развития профессиональных компетенций специалистов образовательной организации, осуществляющей деятельность в области физической культуры и спорта (в том числе проведение мастер-классов, круглых столов, семинаров, мероприятий по повышению квалификации)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Разработка перспективного плана издания учебных пособий, методических материалов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Назначение ответственных за определенным участком процесса развития профессиональных компетенций специалистов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Анализ опыта работы тренеров-преподавателей по культивируемым видам спорта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Учет и контроль формирования банка педагогической информации (нормативно-правовой, научно-методической, методической)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деятельностью инструкторов-методистов по распространению передового педагогического опыта, включая индивидуальный опыт тренеров-преподавателей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мониторинга уровня профессиональной подготовленности инструкторов-методистов, тренеров-преподавателей, других специалистов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подготовкой и проведением мастер-классов, круглых столов, семинаров со специалистами образовательной организации, осуществляющей деятельность в области физической культуры и спорта, по вопросам внедрения новых направлений в развитии спорта, технологий образования в организациях данного профиля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списка новой педагогической, психологической, методической литературы, опыта инновационной деятельности образовательной организации, осуществляющей деятельность в области физической культуры для инструкторов-методистов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проведением (и проведение лично) индивидуальных и групповых консультирований с педагогическими работниками образовательной организации, осуществляющей деятельность в области физической культуры и спорта, по вопросам обучения, развития, 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Проведение мероприятий по повышению квалификации и переподготовки инструкторов-методистов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Руководство процессом повышения квалификации и переподготовки педагогических работников образовательной организации, осуществляющей деятельность в области физической культуры и спорта, по направлениям физкультурно-спортивной подготовки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Работа в составе педагогических, методических советов, других формах методической работы в образовательной организации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Подготовка к изданию учебных пособий, методических материалов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Осуществлять эффективные коммуникации с подчиненными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Делегировать полномочия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Составлять планы развития профессиональных компетенций специалистов образовательной организации, издания учебных пособий, методических материалов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Систематизировать методические и информационные материалы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Применять аудиовизуальные и интерактивные средства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Владеть современными педагогическими технологиями продуктивного, дифференцированного, развивающего обучения реализации компетентного подхода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Организовывать и проводить мастер-классы, круглые столы, семинары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Оценивать уровень компетентности тренерско-преподавательского состава, подчиненных, владеть способами и приемами повышения компетентности подчиненных, тренеров-преподавателей, педагогов по образовательному процессу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законодательства Российской Федерации в сфере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Приоритетные направления развития образовательной системы,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Нормативные документы, регламентирующие подготовку спортсменов - учащихся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Профиль, специализацию и особенности структуры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педагогики и возрастной психологии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Принципы дидактики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Принципы систематизации методических и информационных материалов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Содержание фонда учебных пособий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Общие и частные технологии преподавания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Социально-биологические основы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Способы оформления и представления методических материалов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Система организации образовательного процесса в образовательной организации, осуществляющей деятельность в области физической 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овладения принципами методического обеспечения учебного предмета или направления деятельности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Методики выявления, обобщения и распространения эффективных форм и методов педагогической работы в области физкультуры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оценки и способы повышения уровня компетентности подчиненных, тренерско-преподавательского состава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установления контакта с тренерами-преподавателями, педагогическими работниками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Методы консультирования, проведения мастер-классов, круглых столов, семинаров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Принципы организации и содержание работы методических объединений специалистов в области физкультуры и спорта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Основы работы с текстовыми редакторами, электронными таблицами, электронной почтой и браузерами, использования аудиовизуальных и интерактивных средств обучения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2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Устанавливаются квалификационные категории (вторая, первая, высшая) по решению аттестационной комиссии в порядке, предусмотренном законодательством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8" w:name="sub_400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38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9" w:name="sub_41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4.1. Ответственная организация-разработчик</w:t>
      </w:r>
    </w:p>
    <w:bookmarkEnd w:id="39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6"/>
        <w:gridCol w:w="6672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10168" w:type="dxa"/>
            <w:gridSpan w:val="2"/>
            <w:tcBorders>
              <w:top w:val="single" w:sz="4" w:space="0" w:color="auto"/>
              <w:bottom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ООО "Техно-Ресурс", город Пермь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3496" w:type="dxa"/>
            <w:tcBorders>
              <w:top w:val="nil"/>
              <w:bottom w:val="single" w:sz="4" w:space="0" w:color="auto"/>
              <w:right w:val="nil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Черепанов Сергей Павлович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0" w:name="sub_42"/>
      <w:r w:rsidRPr="00F96901">
        <w:rPr>
          <w:rFonts w:ascii="Arial" w:hAnsi="Arial" w:cs="Arial"/>
          <w:b/>
          <w:bCs/>
          <w:color w:val="26282F"/>
          <w:sz w:val="24"/>
          <w:szCs w:val="24"/>
        </w:rPr>
        <w:t>4.2. Наименования организаций-разработчиков</w:t>
      </w:r>
    </w:p>
    <w:bookmarkEnd w:id="40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497"/>
      </w:tblGrid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ГАУ Центр спортивной подготовки "Школа высшего спортивного мастерства Саратовской области", город Саратов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ГБОУ ДОД "Специализированная детско-юношеская спортивная школа олимпийского резерва по боксу и кикбоксингу", город Москва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ГБУ Воронежской области "Центр спортивной подготовки сборных команд "Школа высшего спортивного мастерства", город Воронеж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ГБУ физической культуры и спорта "Центр спортивной подготовки сборных команд области", Вологодская область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ГОУ ДОД "Детско-юношеская спортивная школа олимпийского резерва по летним видам спорта Московской области", город Фрязино, Московская область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Общероссийского союза общественных объединений "Олимпийский комитет России", город Москва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ФГБОУ ВПО КГУФКСТ "Училище (техникум) олимпийского резерва", город Краснодар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ФГБОУ СПО "Брянское государственное училище (техникум) олимпийского резерва", город Брянск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ФГБОУ СПО "Государственное среднее профессиональное училище (техникум) олимпийского резерва", город Щелково, Московская область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ФГБОУ СПО "Государственное училище (техникум) олимпийского резерва" город Бронницы, Московская область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ФГБОУ СПО "Государственное училище олимпийского резерва по хоккею", город Ярославль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ФГБОУ СПО "Смоленское государственное училище (техникум) олимпийского резерва", город Смоленск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ФГБУ СПО "Государственное училище (техникум) олимпийского резерва", город Самара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ФНЦ ВНИИФК (Федеральное государственное бюджетное учреждение "Всероссийский научно-исследовательский институт физической культуры и спорта"), город Москва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ФГБУ ФЦПСР (Федеральный центр подготовки спортивного резерва), город Москва</w:t>
            </w:r>
          </w:p>
        </w:tc>
      </w:tr>
      <w:tr w:rsidR="00F96901" w:rsidRPr="00F96901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901" w:rsidRPr="00F96901" w:rsidRDefault="00F96901" w:rsidP="00F969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6901">
              <w:rPr>
                <w:rFonts w:ascii="Arial" w:hAnsi="Arial" w:cs="Arial"/>
                <w:sz w:val="24"/>
                <w:szCs w:val="24"/>
              </w:rPr>
              <w:t>ФГОУ СПО "Омское государственное училище (техникум) олимпийского резерва", город Омск</w:t>
            </w:r>
          </w:p>
        </w:tc>
      </w:tr>
    </w:tbl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1" w:name="sub_1111"/>
      <w:r w:rsidRPr="00F96901">
        <w:rPr>
          <w:rFonts w:ascii="Arial" w:hAnsi="Arial" w:cs="Arial"/>
          <w:sz w:val="24"/>
          <w:szCs w:val="24"/>
        </w:rPr>
        <w:t xml:space="preserve">*(1) </w:t>
      </w:r>
      <w:hyperlink r:id="rId41" w:history="1">
        <w:r w:rsidRPr="00F96901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F96901">
        <w:rPr>
          <w:rFonts w:ascii="Arial" w:hAnsi="Arial" w:cs="Arial"/>
          <w:sz w:val="24"/>
          <w:szCs w:val="24"/>
        </w:rPr>
        <w:t xml:space="preserve"> занятий.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2" w:name="sub_2222"/>
      <w:bookmarkEnd w:id="41"/>
      <w:r w:rsidRPr="00F96901">
        <w:rPr>
          <w:rFonts w:ascii="Arial" w:hAnsi="Arial" w:cs="Arial"/>
          <w:sz w:val="24"/>
          <w:szCs w:val="24"/>
        </w:rPr>
        <w:t xml:space="preserve">*(2) </w:t>
      </w:r>
      <w:hyperlink r:id="rId42" w:history="1">
        <w:r w:rsidRPr="00F96901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F96901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3" w:name="sub_3333"/>
      <w:bookmarkEnd w:id="42"/>
      <w:r w:rsidRPr="00F96901">
        <w:rPr>
          <w:rFonts w:ascii="Arial" w:hAnsi="Arial" w:cs="Arial"/>
          <w:sz w:val="24"/>
          <w:szCs w:val="24"/>
        </w:rPr>
        <w:t xml:space="preserve">*(3) </w:t>
      </w:r>
      <w:hyperlink r:id="rId43" w:history="1">
        <w:r w:rsidRPr="00F96901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F96901">
        <w:rPr>
          <w:rFonts w:ascii="Arial" w:hAnsi="Arial" w:cs="Arial"/>
          <w:sz w:val="24"/>
          <w:szCs w:val="24"/>
        </w:rPr>
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и порядка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в Минюсте России 21 октября 2011 г., регистрационный N 22111), с изменением, внесенным </w:t>
      </w:r>
      <w:hyperlink r:id="rId44" w:history="1">
        <w:r w:rsidRPr="00F96901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F96901">
        <w:rPr>
          <w:rFonts w:ascii="Arial" w:hAnsi="Arial" w:cs="Arial"/>
          <w:sz w:val="24"/>
          <w:szCs w:val="24"/>
        </w:rPr>
        <w:t xml:space="preserve"> Минздрава России от 15 мая 2013 г. N 296н (зарегистрирован в Минюсте России 3 июля 2013 г., регистрационный N 28970).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4" w:name="sub_4444"/>
      <w:bookmarkEnd w:id="43"/>
      <w:r w:rsidRPr="00F96901">
        <w:rPr>
          <w:rFonts w:ascii="Arial" w:hAnsi="Arial" w:cs="Arial"/>
          <w:sz w:val="24"/>
          <w:szCs w:val="24"/>
        </w:rPr>
        <w:t xml:space="preserve">*(4) </w:t>
      </w:r>
      <w:hyperlink r:id="rId45" w:history="1">
        <w:r w:rsidRPr="00F96901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F96901">
        <w:rPr>
          <w:rFonts w:ascii="Arial" w:hAnsi="Arial" w:cs="Arial"/>
          <w:sz w:val="24"/>
          <w:szCs w:val="24"/>
        </w:rPr>
        <w:t xml:space="preserve"> должностей руководителей, специалистов и служащих.</w:t>
      </w:r>
    </w:p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5" w:name="sub_5555"/>
      <w:bookmarkEnd w:id="44"/>
      <w:r w:rsidRPr="00F96901">
        <w:rPr>
          <w:rFonts w:ascii="Arial" w:hAnsi="Arial" w:cs="Arial"/>
          <w:sz w:val="24"/>
          <w:szCs w:val="24"/>
        </w:rPr>
        <w:t xml:space="preserve">*(5) </w:t>
      </w:r>
      <w:hyperlink r:id="rId46" w:history="1">
        <w:r w:rsidRPr="00F96901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F96901">
        <w:rPr>
          <w:rFonts w:ascii="Arial" w:hAnsi="Arial" w:cs="Arial"/>
          <w:sz w:val="24"/>
          <w:szCs w:val="24"/>
        </w:rPr>
        <w:t xml:space="preserve"> специальностей по образованию.</w:t>
      </w:r>
    </w:p>
    <w:bookmarkEnd w:id="45"/>
    <w:p w:rsidR="00F96901" w:rsidRPr="00F96901" w:rsidRDefault="00F96901" w:rsidP="00F969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/>
    <w:sectPr w:rsidR="00286AA4" w:rsidSect="00F96901">
      <w:pgSz w:w="11900" w:h="16800"/>
      <w:pgMar w:top="851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99"/>
    <w:rsid w:val="00286AA4"/>
    <w:rsid w:val="00A17399"/>
    <w:rsid w:val="00F9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28EDF-78E9-47F4-B479-3AA29DBE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9690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6901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96901"/>
  </w:style>
  <w:style w:type="character" w:customStyle="1" w:styleId="a3">
    <w:name w:val="Цветовое выделение"/>
    <w:uiPriority w:val="99"/>
    <w:rsid w:val="00F9690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F96901"/>
    <w:rPr>
      <w:b w:val="0"/>
      <w:bCs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F9690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F9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F96901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F9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F96901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F9690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одзаголовок для информации об изменениях"/>
    <w:basedOn w:val="a5"/>
    <w:next w:val="a"/>
    <w:uiPriority w:val="99"/>
    <w:rsid w:val="00F96901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F969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Ссылка на официальную публикацию"/>
    <w:basedOn w:val="a"/>
    <w:next w:val="a"/>
    <w:uiPriority w:val="99"/>
    <w:rsid w:val="00F9690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 для Текст"/>
    <w:uiPriority w:val="99"/>
    <w:rsid w:val="00F96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69490.0" TargetMode="External"/><Relationship Id="rId13" Type="http://schemas.openxmlformats.org/officeDocument/2006/relationships/hyperlink" Target="garantF1://57321316.100" TargetMode="External"/><Relationship Id="rId18" Type="http://schemas.openxmlformats.org/officeDocument/2006/relationships/hyperlink" Target="garantF1://70550726.8514" TargetMode="External"/><Relationship Id="rId26" Type="http://schemas.openxmlformats.org/officeDocument/2006/relationships/hyperlink" Target="garantF1://79057.0" TargetMode="External"/><Relationship Id="rId39" Type="http://schemas.openxmlformats.org/officeDocument/2006/relationships/hyperlink" Target="garantF1://80422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0550726.85429" TargetMode="External"/><Relationship Id="rId34" Type="http://schemas.openxmlformats.org/officeDocument/2006/relationships/hyperlink" Target="garantF1://86755.0" TargetMode="External"/><Relationship Id="rId42" Type="http://schemas.openxmlformats.org/officeDocument/2006/relationships/hyperlink" Target="garantF1://70550726.0" TargetMode="External"/><Relationship Id="rId47" Type="http://schemas.openxmlformats.org/officeDocument/2006/relationships/fontTable" Target="fontTable.xml"/><Relationship Id="rId7" Type="http://schemas.openxmlformats.org/officeDocument/2006/relationships/hyperlink" Target="garantF1://55627419.0" TargetMode="External"/><Relationship Id="rId12" Type="http://schemas.openxmlformats.org/officeDocument/2006/relationships/hyperlink" Target="garantF1://55627369.0" TargetMode="External"/><Relationship Id="rId17" Type="http://schemas.openxmlformats.org/officeDocument/2006/relationships/hyperlink" Target="garantF1://70550726.8513" TargetMode="External"/><Relationship Id="rId25" Type="http://schemas.openxmlformats.org/officeDocument/2006/relationships/hyperlink" Target="garantF1://70550726.0" TargetMode="External"/><Relationship Id="rId33" Type="http://schemas.openxmlformats.org/officeDocument/2006/relationships/hyperlink" Target="garantF1://80422.0" TargetMode="External"/><Relationship Id="rId38" Type="http://schemas.openxmlformats.org/officeDocument/2006/relationships/hyperlink" Target="garantF1://79057.0" TargetMode="External"/><Relationship Id="rId46" Type="http://schemas.openxmlformats.org/officeDocument/2006/relationships/hyperlink" Target="garantF1://86755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550726.8511" TargetMode="External"/><Relationship Id="rId20" Type="http://schemas.openxmlformats.org/officeDocument/2006/relationships/hyperlink" Target="garantF1://70550726.8522" TargetMode="External"/><Relationship Id="rId29" Type="http://schemas.openxmlformats.org/officeDocument/2006/relationships/hyperlink" Target="garantF1://80422.0" TargetMode="External"/><Relationship Id="rId41" Type="http://schemas.openxmlformats.org/officeDocument/2006/relationships/hyperlink" Target="garantF1://79057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57646200.0" TargetMode="External"/><Relationship Id="rId11" Type="http://schemas.openxmlformats.org/officeDocument/2006/relationships/hyperlink" Target="garantF1://55627424.0" TargetMode="External"/><Relationship Id="rId24" Type="http://schemas.openxmlformats.org/officeDocument/2006/relationships/hyperlink" Target="garantF1://70550726.9604" TargetMode="External"/><Relationship Id="rId32" Type="http://schemas.openxmlformats.org/officeDocument/2006/relationships/hyperlink" Target="garantF1://79057.0" TargetMode="External"/><Relationship Id="rId37" Type="http://schemas.openxmlformats.org/officeDocument/2006/relationships/hyperlink" Target="garantF1://86755.0" TargetMode="External"/><Relationship Id="rId40" Type="http://schemas.openxmlformats.org/officeDocument/2006/relationships/hyperlink" Target="garantF1://86755.0" TargetMode="External"/><Relationship Id="rId45" Type="http://schemas.openxmlformats.org/officeDocument/2006/relationships/hyperlink" Target="garantF1://80422.0" TargetMode="External"/><Relationship Id="rId5" Type="http://schemas.openxmlformats.org/officeDocument/2006/relationships/hyperlink" Target="garantF1://70204190.0" TargetMode="External"/><Relationship Id="rId15" Type="http://schemas.openxmlformats.org/officeDocument/2006/relationships/hyperlink" Target="garantF1://79057.0" TargetMode="External"/><Relationship Id="rId23" Type="http://schemas.openxmlformats.org/officeDocument/2006/relationships/hyperlink" Target="garantF1://70550726.9319" TargetMode="External"/><Relationship Id="rId28" Type="http://schemas.openxmlformats.org/officeDocument/2006/relationships/hyperlink" Target="garantF1://79057.0" TargetMode="External"/><Relationship Id="rId36" Type="http://schemas.openxmlformats.org/officeDocument/2006/relationships/hyperlink" Target="garantF1://80422.0" TargetMode="External"/><Relationship Id="rId10" Type="http://schemas.openxmlformats.org/officeDocument/2006/relationships/hyperlink" Target="garantF1://55627423.0" TargetMode="External"/><Relationship Id="rId19" Type="http://schemas.openxmlformats.org/officeDocument/2006/relationships/hyperlink" Target="garantF1://70550726.8521" TargetMode="External"/><Relationship Id="rId31" Type="http://schemas.openxmlformats.org/officeDocument/2006/relationships/hyperlink" Target="garantF1://80422.0" TargetMode="External"/><Relationship Id="rId44" Type="http://schemas.openxmlformats.org/officeDocument/2006/relationships/hyperlink" Target="garantF1://7031015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5627367.0" TargetMode="External"/><Relationship Id="rId14" Type="http://schemas.openxmlformats.org/officeDocument/2006/relationships/hyperlink" Target="garantF1://79057.0" TargetMode="External"/><Relationship Id="rId22" Type="http://schemas.openxmlformats.org/officeDocument/2006/relationships/hyperlink" Target="garantF1://70550726.9311" TargetMode="External"/><Relationship Id="rId27" Type="http://schemas.openxmlformats.org/officeDocument/2006/relationships/hyperlink" Target="garantF1://80422.0" TargetMode="External"/><Relationship Id="rId30" Type="http://schemas.openxmlformats.org/officeDocument/2006/relationships/hyperlink" Target="garantF1://79057.0" TargetMode="External"/><Relationship Id="rId35" Type="http://schemas.openxmlformats.org/officeDocument/2006/relationships/hyperlink" Target="garantF1://79057.0" TargetMode="External"/><Relationship Id="rId43" Type="http://schemas.openxmlformats.org/officeDocument/2006/relationships/hyperlink" Target="garantF1://12091202.0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15224</Words>
  <Characters>86783</Characters>
  <Application>Microsoft Office Word</Application>
  <DocSecurity>0</DocSecurity>
  <Lines>723</Lines>
  <Paragraphs>203</Paragraphs>
  <ScaleCrop>false</ScaleCrop>
  <Company/>
  <LinksUpToDate>false</LinksUpToDate>
  <CharactersWithSpaces>101804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2020-02-25T09:12:00Z</dcterms:created>
  <dcterms:modified xsi:type="dcterms:W3CDTF">2020-02-25T09:12:00Z</dcterms:modified>
</cp:coreProperties>
</file>